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086C63" w:rsidRDefault="00086C63" w:rsidP="00086C63">
      <w:pPr>
        <w:spacing w:after="0" w:line="240" w:lineRule="auto"/>
        <w:ind w:firstLine="708"/>
        <w:jc w:val="both"/>
        <w:rPr>
          <w:rFonts w:ascii="Times New Roman" w:eastAsia="Times New Roman" w:hAnsi="Times New Roman" w:cs="Times New Roman"/>
          <w:b/>
          <w:sz w:val="56"/>
          <w:szCs w:val="56"/>
          <w:lang w:eastAsia="ru-RU"/>
        </w:rPr>
      </w:pPr>
    </w:p>
    <w:p w:rsidR="00086C63" w:rsidRDefault="00086C63" w:rsidP="00086C63">
      <w:pPr>
        <w:spacing w:after="0" w:line="240" w:lineRule="auto"/>
        <w:ind w:firstLine="708"/>
        <w:jc w:val="both"/>
        <w:rPr>
          <w:rFonts w:ascii="Times New Roman" w:eastAsia="Times New Roman" w:hAnsi="Times New Roman" w:cs="Times New Roman"/>
          <w:b/>
          <w:sz w:val="56"/>
          <w:szCs w:val="56"/>
          <w:lang w:eastAsia="ru-RU"/>
        </w:rPr>
      </w:pPr>
    </w:p>
    <w:p w:rsidR="00086C63" w:rsidRDefault="00086C63" w:rsidP="00086C63">
      <w:pPr>
        <w:spacing w:after="0" w:line="240" w:lineRule="auto"/>
        <w:ind w:firstLine="708"/>
        <w:jc w:val="center"/>
        <w:rPr>
          <w:rFonts w:ascii="Times New Roman" w:eastAsia="Times New Roman" w:hAnsi="Times New Roman" w:cs="Times New Roman"/>
          <w:b/>
          <w:i/>
          <w:sz w:val="56"/>
          <w:szCs w:val="56"/>
          <w:lang w:eastAsia="ru-RU"/>
        </w:rPr>
      </w:pPr>
    </w:p>
    <w:p w:rsidR="00086C63" w:rsidRDefault="00086C63" w:rsidP="00086C63">
      <w:pPr>
        <w:spacing w:after="0" w:line="240" w:lineRule="auto"/>
        <w:ind w:firstLine="708"/>
        <w:jc w:val="center"/>
        <w:rPr>
          <w:rFonts w:ascii="Times New Roman" w:eastAsia="Times New Roman" w:hAnsi="Times New Roman" w:cs="Times New Roman"/>
          <w:b/>
          <w:i/>
          <w:sz w:val="56"/>
          <w:szCs w:val="56"/>
          <w:lang w:eastAsia="ru-RU"/>
        </w:rPr>
      </w:pPr>
    </w:p>
    <w:p w:rsidR="00086C63" w:rsidRDefault="00086C63" w:rsidP="00086C63">
      <w:pPr>
        <w:spacing w:after="0" w:line="240" w:lineRule="auto"/>
        <w:ind w:firstLine="708"/>
        <w:jc w:val="center"/>
        <w:rPr>
          <w:rFonts w:ascii="Times New Roman" w:eastAsia="Times New Roman" w:hAnsi="Times New Roman" w:cs="Times New Roman"/>
          <w:b/>
          <w:i/>
          <w:sz w:val="56"/>
          <w:szCs w:val="56"/>
          <w:lang w:eastAsia="ru-RU"/>
        </w:rPr>
      </w:pPr>
    </w:p>
    <w:p w:rsidR="00086C63" w:rsidRPr="007D2D3C" w:rsidRDefault="00086C63" w:rsidP="00086C63">
      <w:pPr>
        <w:spacing w:after="0" w:line="240" w:lineRule="auto"/>
        <w:ind w:firstLine="708"/>
        <w:jc w:val="center"/>
        <w:rPr>
          <w:rFonts w:ascii="Times New Roman" w:eastAsia="Times New Roman" w:hAnsi="Times New Roman" w:cs="Times New Roman"/>
          <w:b/>
          <w:i/>
          <w:color w:val="0070C0"/>
          <w:sz w:val="96"/>
          <w:szCs w:val="96"/>
          <w:lang w:eastAsia="ru-RU"/>
        </w:rPr>
      </w:pPr>
    </w:p>
    <w:p w:rsidR="00086C63" w:rsidRPr="007D2D3C" w:rsidRDefault="00086C63" w:rsidP="00086C63">
      <w:pPr>
        <w:spacing w:after="0" w:line="240" w:lineRule="auto"/>
        <w:ind w:firstLine="708"/>
        <w:jc w:val="center"/>
        <w:rPr>
          <w:rFonts w:ascii="Times New Roman" w:eastAsia="Times New Roman" w:hAnsi="Times New Roman" w:cs="Times New Roman"/>
          <w:b/>
          <w:i/>
          <w:color w:val="0070C0"/>
          <w:sz w:val="96"/>
          <w:szCs w:val="96"/>
          <w:lang w:eastAsia="ru-RU"/>
        </w:rPr>
      </w:pPr>
      <w:r w:rsidRPr="007D2D3C">
        <w:rPr>
          <w:rFonts w:ascii="Times New Roman" w:eastAsia="Times New Roman" w:hAnsi="Times New Roman" w:cs="Times New Roman"/>
          <w:b/>
          <w:i/>
          <w:color w:val="0070C0"/>
          <w:sz w:val="96"/>
          <w:szCs w:val="96"/>
          <w:lang w:eastAsia="ru-RU"/>
        </w:rPr>
        <w:t>Оказание первой помощи пострадавшему</w:t>
      </w:r>
    </w:p>
    <w:p w:rsidR="00086C63" w:rsidRPr="007D2D3C" w:rsidRDefault="007D2D3C" w:rsidP="00086C63">
      <w:pPr>
        <w:spacing w:after="0" w:line="240" w:lineRule="auto"/>
        <w:ind w:firstLine="708"/>
        <w:jc w:val="center"/>
        <w:rPr>
          <w:rFonts w:ascii="Times New Roman" w:eastAsia="Times New Roman" w:hAnsi="Times New Roman" w:cs="Times New Roman"/>
          <w:b/>
          <w:i/>
          <w:color w:val="0070C0"/>
          <w:sz w:val="96"/>
          <w:szCs w:val="96"/>
          <w:lang w:eastAsia="ru-RU"/>
        </w:rPr>
      </w:pPr>
      <w:r>
        <w:rPr>
          <w:rFonts w:ascii="Times New Roman" w:eastAsia="Times New Roman" w:hAnsi="Times New Roman" w:cs="Times New Roman"/>
          <w:b/>
          <w:i/>
          <w:color w:val="0070C0"/>
          <w:sz w:val="96"/>
          <w:szCs w:val="96"/>
          <w:lang w:eastAsia="ru-RU"/>
        </w:rPr>
        <w:t>от электрического тока</w:t>
      </w:r>
    </w:p>
    <w:p w:rsidR="00086C63" w:rsidRPr="00086C63" w:rsidRDefault="00086C63" w:rsidP="00086C63">
      <w:pPr>
        <w:spacing w:after="0" w:line="240" w:lineRule="auto"/>
        <w:ind w:firstLine="709"/>
        <w:jc w:val="center"/>
        <w:rPr>
          <w:rFonts w:ascii="Times New Roman" w:eastAsia="Times New Roman" w:hAnsi="Times New Roman" w:cs="Times New Roman"/>
          <w:i/>
          <w:sz w:val="56"/>
          <w:szCs w:val="56"/>
          <w:lang w:eastAsia="ru-RU"/>
        </w:rPr>
      </w:pPr>
    </w:p>
    <w:p w:rsidR="00AB0437" w:rsidRDefault="00AB0437" w:rsidP="00086C63">
      <w:pPr>
        <w:jc w:val="center"/>
        <w:rPr>
          <w:i/>
          <w:sz w:val="56"/>
          <w:szCs w:val="56"/>
        </w:rPr>
      </w:pPr>
    </w:p>
    <w:p w:rsidR="00086C63" w:rsidRDefault="00086C63" w:rsidP="00086C63">
      <w:pPr>
        <w:jc w:val="center"/>
        <w:rPr>
          <w:i/>
          <w:sz w:val="56"/>
          <w:szCs w:val="56"/>
        </w:rPr>
      </w:pPr>
    </w:p>
    <w:p w:rsidR="00086C63" w:rsidRDefault="00086C63" w:rsidP="00086C63">
      <w:pPr>
        <w:jc w:val="center"/>
        <w:rPr>
          <w:i/>
          <w:sz w:val="56"/>
          <w:szCs w:val="56"/>
        </w:rPr>
      </w:pPr>
    </w:p>
    <w:p w:rsidR="00086C63" w:rsidRDefault="00086C63" w:rsidP="00086C63">
      <w:pPr>
        <w:jc w:val="center"/>
        <w:rPr>
          <w:i/>
          <w:sz w:val="56"/>
          <w:szCs w:val="56"/>
        </w:rPr>
      </w:pPr>
    </w:p>
    <w:p w:rsidR="00086C63" w:rsidRPr="005534B6" w:rsidRDefault="00086C63" w:rsidP="005534B6">
      <w:pPr>
        <w:spacing w:after="0" w:line="360" w:lineRule="auto"/>
        <w:ind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b/>
          <w:sz w:val="28"/>
          <w:szCs w:val="28"/>
          <w:lang w:eastAsia="ru-RU"/>
        </w:rPr>
        <w:lastRenderedPageBreak/>
        <w:t>Первая помощь</w:t>
      </w:r>
      <w:r w:rsidRPr="005534B6">
        <w:rPr>
          <w:rFonts w:ascii="Times New Roman" w:eastAsia="Times New Roman" w:hAnsi="Times New Roman" w:cs="Times New Roman"/>
          <w:sz w:val="28"/>
          <w:szCs w:val="28"/>
          <w:lang w:eastAsia="ru-RU"/>
        </w:rPr>
        <w:t xml:space="preserve">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до прибытия медицинского работника. От того, насколько умело и быстро оказана первая помощь, зависит жизнь пострадавшего и, как правило, успех последующего лечения. Поэтому каждый должен знать, как оказывать первую помощь,</w:t>
      </w:r>
      <w:bookmarkStart w:id="0" w:name="_GoBack"/>
      <w:bookmarkEnd w:id="0"/>
      <w:r w:rsidRPr="005534B6">
        <w:rPr>
          <w:rFonts w:ascii="Times New Roman" w:eastAsia="Times New Roman" w:hAnsi="Times New Roman" w:cs="Times New Roman"/>
          <w:sz w:val="28"/>
          <w:szCs w:val="28"/>
          <w:lang w:eastAsia="ru-RU"/>
        </w:rPr>
        <w:t xml:space="preserve"> и уметь оказать ее пострадавшему.</w:t>
      </w:r>
    </w:p>
    <w:p w:rsidR="00086C63" w:rsidRPr="005534B6" w:rsidRDefault="00086C63" w:rsidP="005534B6">
      <w:pPr>
        <w:spacing w:after="0" w:line="360" w:lineRule="auto"/>
        <w:ind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Последовательность действий при оказании первой помощи пострадавшему:</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устранение воздействия на организм пострадавшего опасных и вредных факторов (освобождение его от действия электрического тока);</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оценка состояния пострадавшего;</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определение характера травмы, создающей наибольшую угрозу для жизни пострадавшего, и последовательности действий по его спасению;</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поддержание основных жизненных функций пострадавшего до прибытия медицинского персонала;</w:t>
      </w:r>
    </w:p>
    <w:p w:rsidR="00086C63" w:rsidRPr="005534B6" w:rsidRDefault="00086C63" w:rsidP="005534B6">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вызов скорой медицинской помощи или врача, либо принятие мер для транспортировки пострадавшего в ближайшее лечебное учреждение.</w:t>
      </w:r>
    </w:p>
    <w:p w:rsidR="00086C63" w:rsidRPr="005534B6" w:rsidRDefault="00086C63" w:rsidP="005534B6">
      <w:pPr>
        <w:keepNext/>
        <w:keepLines/>
        <w:spacing w:after="0" w:line="360" w:lineRule="auto"/>
        <w:ind w:firstLine="709"/>
        <w:jc w:val="center"/>
        <w:outlineLvl w:val="1"/>
        <w:rPr>
          <w:rFonts w:ascii="Times New Roman" w:eastAsia="Times New Roman" w:hAnsi="Times New Roman" w:cs="Times New Roman"/>
          <w:b/>
          <w:bCs/>
          <w:sz w:val="28"/>
          <w:szCs w:val="28"/>
          <w:lang w:eastAsia="ru-RU"/>
        </w:rPr>
      </w:pPr>
    </w:p>
    <w:p w:rsidR="00086C63" w:rsidRPr="005534B6" w:rsidRDefault="00086C63" w:rsidP="005534B6">
      <w:pPr>
        <w:keepNext/>
        <w:keepLines/>
        <w:spacing w:after="0" w:line="360" w:lineRule="auto"/>
        <w:ind w:firstLine="709"/>
        <w:jc w:val="center"/>
        <w:outlineLvl w:val="1"/>
        <w:rPr>
          <w:rFonts w:ascii="Times New Roman" w:eastAsia="Times New Roman" w:hAnsi="Times New Roman" w:cs="Times New Roman"/>
          <w:b/>
          <w:bCs/>
          <w:sz w:val="28"/>
          <w:szCs w:val="28"/>
          <w:lang w:eastAsia="ru-RU"/>
        </w:rPr>
      </w:pPr>
      <w:r w:rsidRPr="005534B6">
        <w:rPr>
          <w:rFonts w:ascii="Times New Roman" w:eastAsia="Times New Roman" w:hAnsi="Times New Roman" w:cs="Times New Roman"/>
          <w:b/>
          <w:bCs/>
          <w:sz w:val="28"/>
          <w:szCs w:val="28"/>
          <w:lang w:eastAsia="ru-RU"/>
        </w:rPr>
        <w:t>Оказание первой помощи</w:t>
      </w:r>
    </w:p>
    <w:p w:rsidR="00086C63" w:rsidRPr="005534B6" w:rsidRDefault="00086C63" w:rsidP="005534B6">
      <w:pPr>
        <w:keepNext/>
        <w:keepLines/>
        <w:spacing w:after="0" w:line="360" w:lineRule="auto"/>
        <w:ind w:firstLine="709"/>
        <w:jc w:val="center"/>
        <w:outlineLvl w:val="1"/>
        <w:rPr>
          <w:rFonts w:ascii="Times New Roman" w:eastAsia="Times New Roman" w:hAnsi="Times New Roman" w:cs="Times New Roman"/>
          <w:b/>
          <w:bCs/>
          <w:sz w:val="28"/>
          <w:szCs w:val="28"/>
          <w:lang w:eastAsia="ru-RU"/>
        </w:rPr>
      </w:pPr>
    </w:p>
    <w:p w:rsidR="00086C63" w:rsidRPr="005534B6" w:rsidRDefault="00086C63" w:rsidP="005534B6">
      <w:pPr>
        <w:spacing w:after="0" w:line="360" w:lineRule="auto"/>
        <w:ind w:firstLine="709"/>
        <w:jc w:val="both"/>
        <w:rPr>
          <w:rFonts w:ascii="Times New Roman" w:eastAsia="Times New Roman" w:hAnsi="Times New Roman" w:cs="Times New Roman"/>
          <w:bCs/>
          <w:sz w:val="28"/>
          <w:szCs w:val="28"/>
          <w:lang w:eastAsia="ru-RU"/>
        </w:rPr>
      </w:pPr>
      <w:r w:rsidRPr="005534B6">
        <w:rPr>
          <w:rFonts w:ascii="Times New Roman" w:eastAsia="Times New Roman" w:hAnsi="Times New Roman" w:cs="Times New Roman"/>
          <w:bCs/>
          <w:sz w:val="28"/>
          <w:szCs w:val="28"/>
          <w:lang w:eastAsia="ru-RU"/>
        </w:rPr>
        <w:t xml:space="preserve">Способы оказания первой помощи зависят от состояния пострадавшего. Во всех случаях поражения электрическим током вызов врача является обязательным независимо от состояния пострадавшего. Признаки, по которым можно быстро определить состояние здоровья пострадавшего, следующие: </w:t>
      </w:r>
    </w:p>
    <w:p w:rsidR="00086C63" w:rsidRPr="005534B6" w:rsidRDefault="00086C63" w:rsidP="005534B6">
      <w:pPr>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сознание: ясное, отсутствует, нарушено (пострадавший заторможен или возбужден);</w:t>
      </w:r>
    </w:p>
    <w:p w:rsidR="00086C63" w:rsidRPr="005534B6" w:rsidRDefault="00086C63" w:rsidP="005534B6">
      <w:pPr>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lastRenderedPageBreak/>
        <w:t>цвет кожных покровов и видимых слизистых оболочек (губ, глаз): розовые, синюшные, бледные;</w:t>
      </w:r>
    </w:p>
    <w:p w:rsidR="00086C63" w:rsidRPr="005534B6" w:rsidRDefault="00086C63" w:rsidP="005534B6">
      <w:pPr>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дыхание: нормальное, отсутствует, нарушено (неправильное, поверхностное, хрипящее);</w:t>
      </w:r>
    </w:p>
    <w:p w:rsidR="00086C63" w:rsidRPr="005534B6" w:rsidRDefault="00086C63" w:rsidP="005534B6">
      <w:pPr>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пульс на сонных артериях: хорошо определяется (ритм правильный или неправильный), плохо определяется, отсутствует;</w:t>
      </w:r>
    </w:p>
    <w:p w:rsidR="00086C63" w:rsidRPr="005534B6" w:rsidRDefault="00086C63" w:rsidP="005534B6">
      <w:pPr>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зрачки: расширенные, суженные.</w:t>
      </w:r>
    </w:p>
    <w:p w:rsidR="00086C63" w:rsidRPr="005534B6" w:rsidRDefault="00086C63" w:rsidP="005534B6">
      <w:pPr>
        <w:spacing w:after="0" w:line="360" w:lineRule="auto"/>
        <w:ind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При определенных навыках оказывающий помощь за минуту должен оценить состояние пострадавшего и решить, в каком объеме и порядке следует оказывать ему помощь. 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Для этого четырьмя пальцами обеих рук захватывают нижнюю челюсть сзади и, упираясь большими пальцами в ее край ниже углов рта, оттягивают и выдвигают вперед так, чтобы нижние зубы стояли впереди верхних. Поддерживать ее в таком положении следует, пока не прекратится западание языка. Если пострадавший дышит очень редко и судорожно, но у него прощупывается пульс, надо сразу начать делать искусственное дыхание.</w:t>
      </w:r>
    </w:p>
    <w:p w:rsidR="00086C63" w:rsidRPr="005534B6" w:rsidRDefault="00086C63" w:rsidP="005534B6">
      <w:pPr>
        <w:spacing w:after="0" w:line="360" w:lineRule="auto"/>
        <w:ind w:firstLine="709"/>
        <w:jc w:val="both"/>
        <w:rPr>
          <w:rFonts w:ascii="Times New Roman" w:eastAsia="Times New Roman" w:hAnsi="Times New Roman" w:cs="Times New Roman"/>
          <w:sz w:val="28"/>
          <w:szCs w:val="28"/>
          <w:lang w:eastAsia="ru-RU"/>
        </w:rPr>
      </w:pPr>
      <w:r w:rsidRPr="005534B6">
        <w:rPr>
          <w:rFonts w:ascii="Times New Roman" w:eastAsia="Times New Roman" w:hAnsi="Times New Roman" w:cs="Times New Roman"/>
          <w:sz w:val="28"/>
          <w:szCs w:val="28"/>
          <w:lang w:eastAsia="ru-RU"/>
        </w:rPr>
        <w:t>Если у пострадавшего отсутствуют сознание, пульс, дыхание, кожный покров синюшный, а зрачки расширенные, следует немедленно приступить к восстановлению жизненных функций организма путем проведения искусственного дыхания и наружного массажа сердца.</w:t>
      </w:r>
    </w:p>
    <w:p w:rsidR="00086C63" w:rsidRPr="00086C63" w:rsidRDefault="00086C63" w:rsidP="00086C63">
      <w:pPr>
        <w:keepNext/>
        <w:spacing w:after="0" w:line="240" w:lineRule="auto"/>
        <w:ind w:firstLine="709"/>
        <w:jc w:val="center"/>
        <w:outlineLvl w:val="2"/>
        <w:rPr>
          <w:rFonts w:ascii="Times New Roman" w:eastAsia="Times New Roman" w:hAnsi="Times New Roman" w:cs="Times New Roman"/>
          <w:b/>
          <w:bCs/>
          <w:sz w:val="24"/>
          <w:szCs w:val="24"/>
          <w:lang w:eastAsia="ru-RU"/>
        </w:rPr>
      </w:pPr>
    </w:p>
    <w:p w:rsidR="00086C63" w:rsidRDefault="00086C63" w:rsidP="00086C6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90C4CC">
            <wp:extent cx="5523230" cy="819404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8194040"/>
                    </a:xfrm>
                    <a:prstGeom prst="rect">
                      <a:avLst/>
                    </a:prstGeom>
                    <a:noFill/>
                  </pic:spPr>
                </pic:pic>
              </a:graphicData>
            </a:graphic>
          </wp:inline>
        </w:drawing>
      </w:r>
    </w:p>
    <w:p w:rsidR="00563188" w:rsidRDefault="00563188" w:rsidP="00086C63">
      <w:pPr>
        <w:jc w:val="center"/>
        <w:rPr>
          <w:rFonts w:ascii="Times New Roman" w:hAnsi="Times New Roman" w:cs="Times New Roman"/>
          <w:sz w:val="28"/>
          <w:szCs w:val="28"/>
        </w:rPr>
      </w:pPr>
    </w:p>
    <w:p w:rsidR="00563188" w:rsidRPr="00563188" w:rsidRDefault="00563188" w:rsidP="00086C63">
      <w:pPr>
        <w:jc w:val="center"/>
        <w:rPr>
          <w:rFonts w:ascii="Times New Roman" w:hAnsi="Times New Roman" w:cs="Times New Roman"/>
          <w:b/>
          <w:sz w:val="28"/>
          <w:szCs w:val="28"/>
        </w:rPr>
      </w:pPr>
      <w:r w:rsidRPr="00563188">
        <w:rPr>
          <w:rFonts w:ascii="Times New Roman" w:hAnsi="Times New Roman" w:cs="Times New Roman"/>
          <w:b/>
          <w:sz w:val="28"/>
          <w:szCs w:val="28"/>
        </w:rPr>
        <w:t>Администрация Нижневартовского района. Отдел труда</w:t>
      </w:r>
      <w:r>
        <w:rPr>
          <w:rFonts w:ascii="Times New Roman" w:hAnsi="Times New Roman" w:cs="Times New Roman"/>
          <w:b/>
          <w:sz w:val="28"/>
          <w:szCs w:val="28"/>
        </w:rPr>
        <w:t>.</w:t>
      </w:r>
      <w:r w:rsidRPr="00563188">
        <w:rPr>
          <w:rFonts w:ascii="Times New Roman" w:hAnsi="Times New Roman" w:cs="Times New Roman"/>
          <w:b/>
          <w:sz w:val="28"/>
          <w:szCs w:val="28"/>
        </w:rPr>
        <w:t xml:space="preserve"> 2023</w:t>
      </w:r>
      <w:r>
        <w:rPr>
          <w:rFonts w:ascii="Times New Roman" w:hAnsi="Times New Roman" w:cs="Times New Roman"/>
          <w:b/>
          <w:sz w:val="28"/>
          <w:szCs w:val="28"/>
        </w:rPr>
        <w:t xml:space="preserve"> год.</w:t>
      </w:r>
    </w:p>
    <w:sectPr w:rsidR="00563188" w:rsidRPr="005631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04" w:rsidRDefault="004C6804" w:rsidP="00086C63">
      <w:pPr>
        <w:spacing w:after="0" w:line="240" w:lineRule="auto"/>
      </w:pPr>
      <w:r>
        <w:separator/>
      </w:r>
    </w:p>
  </w:endnote>
  <w:endnote w:type="continuationSeparator" w:id="0">
    <w:p w:rsidR="004C6804" w:rsidRDefault="004C6804" w:rsidP="0008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04" w:rsidRDefault="004C6804" w:rsidP="00086C63">
      <w:pPr>
        <w:spacing w:after="0" w:line="240" w:lineRule="auto"/>
      </w:pPr>
      <w:r>
        <w:separator/>
      </w:r>
    </w:p>
  </w:footnote>
  <w:footnote w:type="continuationSeparator" w:id="0">
    <w:p w:rsidR="004C6804" w:rsidRDefault="004C6804" w:rsidP="00086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0048"/>
    <w:multiLevelType w:val="multilevel"/>
    <w:tmpl w:val="4B2656B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26D44"/>
    <w:multiLevelType w:val="multilevel"/>
    <w:tmpl w:val="4B2656B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1D"/>
    <w:rsid w:val="00086C63"/>
    <w:rsid w:val="00201128"/>
    <w:rsid w:val="00230097"/>
    <w:rsid w:val="004C6804"/>
    <w:rsid w:val="005534B6"/>
    <w:rsid w:val="00563188"/>
    <w:rsid w:val="007D2D3C"/>
    <w:rsid w:val="00AA3A97"/>
    <w:rsid w:val="00AB0437"/>
    <w:rsid w:val="00DC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3E34B-F3AC-4457-8C5A-EBDC6590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C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C63"/>
  </w:style>
  <w:style w:type="paragraph" w:styleId="a5">
    <w:name w:val="footer"/>
    <w:basedOn w:val="a"/>
    <w:link w:val="a6"/>
    <w:uiPriority w:val="99"/>
    <w:unhideWhenUsed/>
    <w:rsid w:val="00086C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Мария Олеговна</dc:creator>
  <cp:keywords/>
  <dc:description/>
  <cp:lastModifiedBy>Токмакова Оксана Николаевна</cp:lastModifiedBy>
  <cp:revision>7</cp:revision>
  <dcterms:created xsi:type="dcterms:W3CDTF">2023-07-13T05:37:00Z</dcterms:created>
  <dcterms:modified xsi:type="dcterms:W3CDTF">2023-07-19T05:58:00Z</dcterms:modified>
</cp:coreProperties>
</file>